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180" w:rsidRPr="005B0919" w:rsidRDefault="00872180" w:rsidP="005B0919">
      <w:pPr>
        <w:jc w:val="center"/>
        <w:rPr>
          <w:rFonts w:ascii="宋体" w:eastAsia="宋体" w:hAnsi="宋体"/>
          <w:b/>
          <w:sz w:val="44"/>
          <w:szCs w:val="44"/>
        </w:rPr>
      </w:pPr>
      <w:r w:rsidRPr="005B0919">
        <w:rPr>
          <w:rFonts w:ascii="宋体" w:eastAsia="宋体" w:hAnsi="宋体" w:hint="eastAsia"/>
          <w:b/>
          <w:sz w:val="44"/>
          <w:szCs w:val="44"/>
        </w:rPr>
        <w:t>河南工业和信息化职业学院</w:t>
      </w:r>
    </w:p>
    <w:p w:rsidR="00872180" w:rsidRDefault="00872180" w:rsidP="005B0919">
      <w:pPr>
        <w:jc w:val="center"/>
        <w:rPr>
          <w:rFonts w:ascii="宋体" w:eastAsia="宋体" w:hAnsi="宋体"/>
          <w:b/>
          <w:sz w:val="44"/>
          <w:szCs w:val="44"/>
        </w:rPr>
      </w:pPr>
      <w:r w:rsidRPr="005B0919">
        <w:rPr>
          <w:rFonts w:ascii="宋体" w:eastAsia="宋体" w:hAnsi="宋体" w:hint="eastAsia"/>
          <w:b/>
          <w:sz w:val="44"/>
          <w:szCs w:val="44"/>
        </w:rPr>
        <w:t>关于政府采购网上商城采购实施办法</w:t>
      </w:r>
    </w:p>
    <w:p w:rsidR="00872180" w:rsidRPr="004E3887" w:rsidRDefault="00872180" w:rsidP="006737CA">
      <w:pPr>
        <w:spacing w:after="0" w:line="360" w:lineRule="auto"/>
        <w:ind w:firstLineChars="150" w:firstLine="420"/>
        <w:rPr>
          <w:rFonts w:ascii="宋体" w:eastAsia="宋体" w:hAnsi="宋体"/>
          <w:sz w:val="28"/>
          <w:szCs w:val="28"/>
        </w:rPr>
      </w:pPr>
      <w:r w:rsidRPr="004E3887">
        <w:rPr>
          <w:rFonts w:ascii="宋体" w:eastAsia="宋体" w:hAnsi="宋体" w:hint="eastAsia"/>
          <w:sz w:val="28"/>
          <w:szCs w:val="28"/>
        </w:rPr>
        <w:t>根据河南省财政厅豫财购【</w:t>
      </w:r>
      <w:r w:rsidRPr="004E3887">
        <w:rPr>
          <w:rFonts w:ascii="宋体" w:eastAsia="宋体" w:hAnsi="宋体"/>
          <w:sz w:val="28"/>
          <w:szCs w:val="28"/>
        </w:rPr>
        <w:t>2016</w:t>
      </w:r>
      <w:r w:rsidRPr="004E3887">
        <w:rPr>
          <w:rFonts w:ascii="宋体" w:eastAsia="宋体" w:hAnsi="宋体" w:hint="eastAsia"/>
          <w:sz w:val="28"/>
          <w:szCs w:val="28"/>
        </w:rPr>
        <w:t>】</w:t>
      </w:r>
      <w:r w:rsidRPr="004E3887">
        <w:rPr>
          <w:rFonts w:ascii="宋体" w:eastAsia="宋体" w:hAnsi="宋体"/>
          <w:sz w:val="28"/>
          <w:szCs w:val="28"/>
        </w:rPr>
        <w:t>13</w:t>
      </w:r>
      <w:r w:rsidRPr="004E3887">
        <w:rPr>
          <w:rFonts w:ascii="宋体" w:eastAsia="宋体" w:hAnsi="宋体" w:hint="eastAsia"/>
          <w:sz w:val="28"/>
          <w:szCs w:val="28"/>
        </w:rPr>
        <w:t>号《关于省级部分政府采购品目</w:t>
      </w:r>
      <w:r w:rsidRPr="007127BF">
        <w:rPr>
          <w:rFonts w:ascii="宋体" w:eastAsia="宋体" w:hAnsi="宋体" w:hint="eastAsia"/>
          <w:sz w:val="28"/>
          <w:szCs w:val="28"/>
        </w:rPr>
        <w:t>实行网上商城采购的通知</w:t>
      </w:r>
      <w:r w:rsidRPr="004E3887">
        <w:rPr>
          <w:rFonts w:ascii="宋体" w:eastAsia="宋体" w:hAnsi="宋体" w:hint="eastAsia"/>
          <w:sz w:val="28"/>
          <w:szCs w:val="28"/>
        </w:rPr>
        <w:t>》要求，结合我院实际情况，特制定本办法。</w:t>
      </w:r>
    </w:p>
    <w:p w:rsidR="00872180" w:rsidRPr="004E3887" w:rsidRDefault="00872180" w:rsidP="006737CA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4E3887">
        <w:rPr>
          <w:rFonts w:ascii="宋体" w:eastAsia="宋体" w:hAnsi="宋体" w:hint="eastAsia"/>
          <w:sz w:val="28"/>
          <w:szCs w:val="28"/>
        </w:rPr>
        <w:t>一、采购模式</w:t>
      </w:r>
    </w:p>
    <w:p w:rsidR="00872180" w:rsidRPr="004E3887" w:rsidRDefault="00872180" w:rsidP="006737CA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4E3887">
        <w:rPr>
          <w:rFonts w:ascii="宋体" w:eastAsia="宋体" w:hAnsi="宋体" w:hint="eastAsia"/>
          <w:sz w:val="28"/>
          <w:szCs w:val="28"/>
        </w:rPr>
        <w:t>通过河南省政府采购网上商城专用平台，按照政府采购网上商城品目及限额标准进行网上采购，对所需商品在不同电商之间进行比价，选择合适的商品下单采购。</w:t>
      </w:r>
    </w:p>
    <w:p w:rsidR="00872180" w:rsidRPr="004E3887" w:rsidRDefault="00872180" w:rsidP="006737CA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4E3887">
        <w:rPr>
          <w:rFonts w:ascii="宋体" w:eastAsia="宋体" w:hAnsi="宋体" w:hint="eastAsia"/>
          <w:sz w:val="28"/>
          <w:szCs w:val="28"/>
        </w:rPr>
        <w:t>二、实施范围</w:t>
      </w:r>
      <w:r>
        <w:rPr>
          <w:rFonts w:ascii="宋体" w:eastAsia="宋体" w:hAnsi="宋体" w:hint="eastAsia"/>
          <w:sz w:val="28"/>
          <w:szCs w:val="28"/>
        </w:rPr>
        <w:t>及要求</w:t>
      </w:r>
    </w:p>
    <w:p w:rsidR="00872180" w:rsidRPr="00C56577" w:rsidRDefault="00872180" w:rsidP="006737CA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4E3887">
        <w:rPr>
          <w:rFonts w:ascii="宋体" w:eastAsia="宋体" w:hAnsi="宋体"/>
          <w:sz w:val="28"/>
          <w:szCs w:val="28"/>
        </w:rPr>
        <w:t>1.</w:t>
      </w:r>
      <w:r w:rsidRPr="00C56577">
        <w:rPr>
          <w:rFonts w:ascii="宋体" w:eastAsia="宋体" w:hAnsi="宋体" w:hint="eastAsia"/>
          <w:sz w:val="28"/>
          <w:szCs w:val="28"/>
        </w:rPr>
        <w:t>《河南省政府采购网上商城品目目录》</w:t>
      </w:r>
      <w:r w:rsidRPr="004E3887">
        <w:rPr>
          <w:rFonts w:ascii="宋体" w:eastAsia="宋体" w:hAnsi="宋体" w:hint="eastAsia"/>
          <w:sz w:val="28"/>
          <w:szCs w:val="28"/>
        </w:rPr>
        <w:t>（附件一）</w:t>
      </w:r>
      <w:r w:rsidRPr="00C56577">
        <w:rPr>
          <w:rFonts w:ascii="宋体" w:eastAsia="宋体" w:hAnsi="宋体" w:hint="eastAsia"/>
          <w:sz w:val="28"/>
          <w:szCs w:val="28"/>
        </w:rPr>
        <w:t>内办公机具、空调、电视、网络设备、商业软件、公务用车、办公家具等</w:t>
      </w:r>
      <w:r w:rsidRPr="00C56577">
        <w:rPr>
          <w:rFonts w:ascii="宋体" w:eastAsia="宋体" w:hAnsi="宋体"/>
          <w:sz w:val="28"/>
          <w:szCs w:val="28"/>
        </w:rPr>
        <w:t>7</w:t>
      </w:r>
      <w:r w:rsidRPr="00C56577">
        <w:rPr>
          <w:rFonts w:ascii="宋体" w:eastAsia="宋体" w:hAnsi="宋体" w:hint="eastAsia"/>
          <w:sz w:val="28"/>
          <w:szCs w:val="28"/>
        </w:rPr>
        <w:t>类</w:t>
      </w:r>
      <w:r w:rsidRPr="00C56577">
        <w:rPr>
          <w:rFonts w:ascii="宋体" w:eastAsia="宋体" w:hAnsi="宋体"/>
          <w:sz w:val="28"/>
          <w:szCs w:val="28"/>
        </w:rPr>
        <w:t>35</w:t>
      </w:r>
      <w:r w:rsidRPr="00C56577">
        <w:rPr>
          <w:rFonts w:ascii="宋体" w:eastAsia="宋体" w:hAnsi="宋体" w:hint="eastAsia"/>
          <w:sz w:val="28"/>
          <w:szCs w:val="28"/>
        </w:rPr>
        <w:t>个品目，</w:t>
      </w:r>
      <w:r w:rsidRPr="004E3887">
        <w:rPr>
          <w:rFonts w:ascii="宋体" w:eastAsia="宋体" w:hAnsi="宋体" w:hint="eastAsia"/>
          <w:sz w:val="28"/>
          <w:szCs w:val="28"/>
        </w:rPr>
        <w:t>必须</w:t>
      </w:r>
      <w:r w:rsidRPr="00C56577">
        <w:rPr>
          <w:rFonts w:ascii="宋体" w:eastAsia="宋体" w:hAnsi="宋体" w:hint="eastAsia"/>
          <w:sz w:val="28"/>
          <w:szCs w:val="28"/>
        </w:rPr>
        <w:t>通过网上商城采购。</w:t>
      </w:r>
    </w:p>
    <w:p w:rsidR="00872180" w:rsidRPr="00C56577" w:rsidRDefault="00872180" w:rsidP="006737CA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4E3887">
        <w:rPr>
          <w:rFonts w:ascii="宋体" w:eastAsia="宋体" w:hAnsi="宋体"/>
          <w:sz w:val="28"/>
          <w:szCs w:val="28"/>
        </w:rPr>
        <w:t>2.</w:t>
      </w:r>
      <w:r w:rsidRPr="00C56577">
        <w:rPr>
          <w:rFonts w:ascii="宋体" w:eastAsia="宋体" w:hAnsi="宋体" w:hint="eastAsia"/>
          <w:sz w:val="28"/>
          <w:szCs w:val="28"/>
        </w:rPr>
        <w:t>《河南省政府采购网上商城鼓励采购品目目录》</w:t>
      </w:r>
      <w:r w:rsidRPr="004E3887">
        <w:rPr>
          <w:rFonts w:ascii="宋体" w:eastAsia="宋体" w:hAnsi="宋体" w:hint="eastAsia"/>
          <w:sz w:val="28"/>
          <w:szCs w:val="28"/>
        </w:rPr>
        <w:t>（附件二）</w:t>
      </w:r>
      <w:r w:rsidRPr="00C56577">
        <w:rPr>
          <w:rFonts w:ascii="宋体" w:eastAsia="宋体" w:hAnsi="宋体" w:hint="eastAsia"/>
          <w:sz w:val="28"/>
          <w:szCs w:val="28"/>
        </w:rPr>
        <w:t>内办公耗材、电脑配件、办公用品等</w:t>
      </w:r>
      <w:r w:rsidRPr="00C56577">
        <w:rPr>
          <w:rFonts w:ascii="宋体" w:eastAsia="宋体" w:hAnsi="宋体"/>
          <w:sz w:val="28"/>
          <w:szCs w:val="28"/>
        </w:rPr>
        <w:t>3</w:t>
      </w:r>
      <w:r w:rsidRPr="00C56577">
        <w:rPr>
          <w:rFonts w:ascii="宋体" w:eastAsia="宋体" w:hAnsi="宋体" w:hint="eastAsia"/>
          <w:sz w:val="28"/>
          <w:szCs w:val="28"/>
        </w:rPr>
        <w:t>类</w:t>
      </w:r>
      <w:r w:rsidRPr="00C56577">
        <w:rPr>
          <w:rFonts w:ascii="宋体" w:eastAsia="宋体" w:hAnsi="宋体"/>
          <w:sz w:val="28"/>
          <w:szCs w:val="28"/>
        </w:rPr>
        <w:t>62</w:t>
      </w:r>
      <w:r w:rsidRPr="00C56577">
        <w:rPr>
          <w:rFonts w:ascii="宋体" w:eastAsia="宋体" w:hAnsi="宋体" w:hint="eastAsia"/>
          <w:sz w:val="28"/>
          <w:szCs w:val="28"/>
        </w:rPr>
        <w:t>个品目，属网上商城鼓励采购品目</w:t>
      </w:r>
      <w:r w:rsidRPr="004E3887">
        <w:rPr>
          <w:rFonts w:ascii="宋体" w:eastAsia="宋体" w:hAnsi="宋体" w:hint="eastAsia"/>
          <w:sz w:val="28"/>
          <w:szCs w:val="28"/>
        </w:rPr>
        <w:t>，尽量实行网上商城采购。</w:t>
      </w:r>
    </w:p>
    <w:p w:rsidR="00872180" w:rsidRPr="004E3887" w:rsidRDefault="00872180" w:rsidP="006737CA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4E3887">
        <w:rPr>
          <w:rFonts w:ascii="宋体" w:eastAsia="宋体" w:hAnsi="宋体"/>
          <w:sz w:val="28"/>
          <w:szCs w:val="28"/>
        </w:rPr>
        <w:t>3.</w:t>
      </w:r>
      <w:r w:rsidRPr="004E3887">
        <w:rPr>
          <w:rFonts w:ascii="宋体" w:eastAsia="宋体" w:hAnsi="宋体" w:hint="eastAsia"/>
          <w:sz w:val="28"/>
          <w:szCs w:val="28"/>
        </w:rPr>
        <w:t>各处室（系、部）</w:t>
      </w:r>
      <w:r w:rsidRPr="00C56577">
        <w:rPr>
          <w:rFonts w:ascii="宋体" w:eastAsia="宋体" w:hAnsi="宋体" w:hint="eastAsia"/>
          <w:sz w:val="28"/>
          <w:szCs w:val="28"/>
        </w:rPr>
        <w:t>按照网上商城品目目录及限额标准执行网上商城采购，如网上商城商品不能满足采购需求或者无法实现网上采购、预算金额</w:t>
      </w:r>
      <w:r w:rsidRPr="00C56577">
        <w:rPr>
          <w:rFonts w:ascii="宋体" w:eastAsia="宋体" w:hAnsi="宋体"/>
          <w:sz w:val="28"/>
          <w:szCs w:val="28"/>
        </w:rPr>
        <w:t>50</w:t>
      </w:r>
      <w:r w:rsidRPr="00C56577">
        <w:rPr>
          <w:rFonts w:ascii="宋体" w:eastAsia="宋体" w:hAnsi="宋体" w:hint="eastAsia"/>
          <w:sz w:val="28"/>
          <w:szCs w:val="28"/>
        </w:rPr>
        <w:t>万元以下的，</w:t>
      </w:r>
      <w:r w:rsidRPr="004E3887">
        <w:rPr>
          <w:rFonts w:ascii="宋体" w:eastAsia="宋体" w:hAnsi="宋体" w:hint="eastAsia"/>
          <w:sz w:val="28"/>
          <w:szCs w:val="28"/>
        </w:rPr>
        <w:t>由学院招标和采购工作小组确定采购方式</w:t>
      </w:r>
      <w:r w:rsidRPr="00C56577">
        <w:rPr>
          <w:rFonts w:ascii="宋体" w:eastAsia="宋体" w:hAnsi="宋体" w:hint="eastAsia"/>
          <w:sz w:val="28"/>
          <w:szCs w:val="28"/>
        </w:rPr>
        <w:t>；</w:t>
      </w:r>
      <w:r w:rsidRPr="00C56577">
        <w:rPr>
          <w:rFonts w:ascii="宋体" w:eastAsia="宋体" w:hAnsi="宋体"/>
          <w:sz w:val="28"/>
          <w:szCs w:val="28"/>
        </w:rPr>
        <w:t>50</w:t>
      </w:r>
      <w:r w:rsidRPr="00C56577">
        <w:rPr>
          <w:rFonts w:ascii="宋体" w:eastAsia="宋体" w:hAnsi="宋体" w:hint="eastAsia"/>
          <w:sz w:val="28"/>
          <w:szCs w:val="28"/>
        </w:rPr>
        <w:t>万元以上的采购项目仍需报送政府采购计划，按照批准的采购方式执行。</w:t>
      </w:r>
    </w:p>
    <w:p w:rsidR="00872180" w:rsidRPr="004E3887" w:rsidRDefault="00872180" w:rsidP="006737CA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4E3887">
        <w:rPr>
          <w:rFonts w:ascii="宋体" w:eastAsia="宋体" w:hAnsi="宋体" w:hint="eastAsia"/>
          <w:sz w:val="28"/>
          <w:szCs w:val="28"/>
        </w:rPr>
        <w:t>三、采购流程</w:t>
      </w:r>
    </w:p>
    <w:p w:rsidR="00872180" w:rsidRDefault="00872180" w:rsidP="006737CA">
      <w:pPr>
        <w:spacing w:after="0" w:line="360" w:lineRule="auto"/>
        <w:ind w:firstLineChars="200" w:firstLine="560"/>
        <w:rPr>
          <w:rFonts w:ascii="宋体" w:eastAsia="宋体" w:hAnsi="宋体"/>
          <w:color w:val="FF0000"/>
          <w:sz w:val="28"/>
          <w:szCs w:val="28"/>
        </w:rPr>
      </w:pPr>
      <w:r w:rsidRPr="004E3887">
        <w:rPr>
          <w:rFonts w:ascii="宋体" w:eastAsia="宋体" w:hAnsi="宋体"/>
          <w:sz w:val="28"/>
          <w:szCs w:val="28"/>
        </w:rPr>
        <w:t>1.</w:t>
      </w:r>
      <w:r w:rsidRPr="004E3887">
        <w:rPr>
          <w:rFonts w:ascii="宋体" w:eastAsia="宋体" w:hAnsi="宋体" w:hint="eastAsia"/>
          <w:sz w:val="28"/>
          <w:szCs w:val="28"/>
        </w:rPr>
        <w:t>提交申请。根据年度预算计划或经院党政联席会议批准，使用部门书面提出申请，明确采购需求和预算金额，报分管院领导或</w:t>
      </w:r>
      <w:r w:rsidRPr="004E3887">
        <w:rPr>
          <w:rFonts w:ascii="宋体" w:eastAsia="宋体" w:hAnsi="宋体" w:hint="eastAsia"/>
          <w:sz w:val="28"/>
          <w:szCs w:val="28"/>
        </w:rPr>
        <w:lastRenderedPageBreak/>
        <w:t>联系院领导批准后，书面申请原件报资产管理办公室，经分管资产院领导审核批准后，</w:t>
      </w:r>
      <w:r w:rsidRPr="003E10D1">
        <w:rPr>
          <w:rFonts w:ascii="宋体" w:eastAsia="宋体" w:hAnsi="宋体" w:hint="eastAsia"/>
          <w:sz w:val="28"/>
          <w:szCs w:val="28"/>
        </w:rPr>
        <w:t>财务处做出资金预算。</w:t>
      </w:r>
    </w:p>
    <w:p w:rsidR="00872180" w:rsidRPr="004E3887" w:rsidRDefault="00872180" w:rsidP="006737CA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4E3887">
        <w:rPr>
          <w:rFonts w:ascii="宋体" w:eastAsia="宋体" w:hAnsi="宋体"/>
          <w:sz w:val="28"/>
          <w:szCs w:val="28"/>
        </w:rPr>
        <w:t>2.</w:t>
      </w:r>
      <w:r w:rsidRPr="004E3887">
        <w:rPr>
          <w:rFonts w:ascii="宋体" w:eastAsia="宋体" w:hAnsi="宋体" w:hint="eastAsia"/>
          <w:sz w:val="28"/>
          <w:szCs w:val="28"/>
        </w:rPr>
        <w:t>询价定货。资产管理办公室根据书面申请，登录政府采购网上商城专用平台，在</w:t>
      </w:r>
      <w:r>
        <w:rPr>
          <w:rFonts w:ascii="宋体" w:eastAsia="宋体" w:hAnsi="宋体" w:hint="eastAsia"/>
          <w:sz w:val="28"/>
          <w:szCs w:val="28"/>
        </w:rPr>
        <w:t>河南省政府</w:t>
      </w:r>
      <w:r w:rsidRPr="004E3887">
        <w:rPr>
          <w:rFonts w:ascii="宋体" w:eastAsia="宋体" w:hAnsi="宋体" w:hint="eastAsia"/>
          <w:sz w:val="28"/>
          <w:szCs w:val="28"/>
        </w:rPr>
        <w:t>采购</w:t>
      </w:r>
      <w:r>
        <w:rPr>
          <w:rFonts w:ascii="宋体" w:eastAsia="宋体" w:hAnsi="宋体" w:hint="eastAsia"/>
          <w:sz w:val="28"/>
          <w:szCs w:val="28"/>
        </w:rPr>
        <w:t>网上商城</w:t>
      </w:r>
      <w:r w:rsidRPr="004E3887">
        <w:rPr>
          <w:rFonts w:ascii="宋体" w:eastAsia="宋体" w:hAnsi="宋体" w:hint="eastAsia"/>
          <w:sz w:val="28"/>
          <w:szCs w:val="28"/>
        </w:rPr>
        <w:t>进行筛选，并将预采购商品信息通告使用部门。征得使用部门同意后，</w:t>
      </w:r>
      <w:r w:rsidRPr="003E10D1">
        <w:rPr>
          <w:rFonts w:ascii="宋体" w:eastAsia="宋体" w:hAnsi="宋体" w:hint="eastAsia"/>
          <w:sz w:val="28"/>
          <w:szCs w:val="28"/>
        </w:rPr>
        <w:t>将商品后放入购物车</w:t>
      </w:r>
      <w:r w:rsidRPr="004E3887">
        <w:rPr>
          <w:rFonts w:ascii="宋体" w:eastAsia="宋体" w:hAnsi="宋体" w:hint="eastAsia"/>
          <w:sz w:val="28"/>
          <w:szCs w:val="28"/>
        </w:rPr>
        <w:t>，登记送货地址和联系人，告知</w:t>
      </w:r>
      <w:r>
        <w:rPr>
          <w:rFonts w:ascii="宋体" w:eastAsia="宋体" w:hAnsi="宋体" w:hint="eastAsia"/>
          <w:sz w:val="28"/>
          <w:szCs w:val="28"/>
        </w:rPr>
        <w:t>供应商</w:t>
      </w:r>
      <w:r w:rsidRPr="004E3887">
        <w:rPr>
          <w:rFonts w:ascii="宋体" w:eastAsia="宋体" w:hAnsi="宋体" w:hint="eastAsia"/>
          <w:sz w:val="28"/>
          <w:szCs w:val="28"/>
        </w:rPr>
        <w:t>出具发票所要填写的内容，进行电子下单采购。</w:t>
      </w:r>
    </w:p>
    <w:p w:rsidR="00872180" w:rsidRPr="004E3887" w:rsidRDefault="00872180" w:rsidP="006737CA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4E3887">
        <w:rPr>
          <w:rFonts w:ascii="宋体" w:eastAsia="宋体" w:hAnsi="宋体"/>
          <w:sz w:val="28"/>
          <w:szCs w:val="28"/>
        </w:rPr>
        <w:t>3.</w:t>
      </w:r>
      <w:r w:rsidRPr="004E3887">
        <w:rPr>
          <w:rFonts w:ascii="宋体" w:eastAsia="宋体" w:hAnsi="宋体" w:hint="eastAsia"/>
          <w:sz w:val="28"/>
          <w:szCs w:val="28"/>
        </w:rPr>
        <w:t>商品验收。</w:t>
      </w:r>
      <w:r>
        <w:rPr>
          <w:rFonts w:ascii="宋体" w:eastAsia="宋体" w:hAnsi="宋体" w:hint="eastAsia"/>
          <w:sz w:val="28"/>
          <w:szCs w:val="28"/>
        </w:rPr>
        <w:t>使用部门和</w:t>
      </w:r>
      <w:r w:rsidRPr="003E10D1">
        <w:rPr>
          <w:rFonts w:ascii="宋体" w:eastAsia="宋体" w:hAnsi="宋体" w:hint="eastAsia"/>
          <w:sz w:val="28"/>
          <w:szCs w:val="28"/>
        </w:rPr>
        <w:t>资产管理</w:t>
      </w:r>
      <w:r>
        <w:rPr>
          <w:rFonts w:ascii="宋体" w:eastAsia="宋体" w:hAnsi="宋体" w:hint="eastAsia"/>
          <w:sz w:val="28"/>
          <w:szCs w:val="28"/>
        </w:rPr>
        <w:t>共同开箱</w:t>
      </w:r>
      <w:r w:rsidRPr="003E10D1">
        <w:rPr>
          <w:rFonts w:ascii="宋体" w:eastAsia="宋体" w:hAnsi="宋体" w:hint="eastAsia"/>
          <w:sz w:val="28"/>
          <w:szCs w:val="28"/>
        </w:rPr>
        <w:t>验收货物</w:t>
      </w:r>
      <w:r>
        <w:rPr>
          <w:rFonts w:ascii="宋体" w:eastAsia="宋体" w:hAnsi="宋体" w:hint="eastAsia"/>
          <w:sz w:val="28"/>
          <w:szCs w:val="28"/>
        </w:rPr>
        <w:t>无误后</w:t>
      </w:r>
      <w:r w:rsidRPr="003E10D1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由资产管理办公室</w:t>
      </w:r>
      <w:r w:rsidRPr="004E3887">
        <w:rPr>
          <w:rFonts w:ascii="宋体" w:eastAsia="宋体" w:hAnsi="宋体" w:hint="eastAsia"/>
          <w:sz w:val="28"/>
          <w:szCs w:val="28"/>
        </w:rPr>
        <w:t>办理资产登记及出入库手续。</w:t>
      </w:r>
    </w:p>
    <w:p w:rsidR="00872180" w:rsidRPr="004E3887" w:rsidRDefault="00872180" w:rsidP="006737CA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4E3887">
        <w:rPr>
          <w:rFonts w:ascii="宋体" w:eastAsia="宋体" w:hAnsi="宋体"/>
          <w:sz w:val="28"/>
          <w:szCs w:val="28"/>
        </w:rPr>
        <w:t>4.</w:t>
      </w:r>
      <w:r w:rsidRPr="004E3887">
        <w:rPr>
          <w:rFonts w:ascii="宋体" w:eastAsia="宋体" w:hAnsi="宋体" w:hint="eastAsia"/>
          <w:sz w:val="28"/>
          <w:szCs w:val="28"/>
        </w:rPr>
        <w:t>结算报销。验收合格后，使用部门</w:t>
      </w:r>
      <w:r>
        <w:rPr>
          <w:rFonts w:ascii="宋体" w:eastAsia="宋体" w:hAnsi="宋体" w:hint="eastAsia"/>
          <w:sz w:val="28"/>
          <w:szCs w:val="28"/>
        </w:rPr>
        <w:t>在</w:t>
      </w:r>
      <w:r>
        <w:rPr>
          <w:rFonts w:ascii="宋体" w:eastAsia="宋体" w:hAnsi="宋体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个工作日内</w:t>
      </w:r>
      <w:r w:rsidRPr="004E3887">
        <w:rPr>
          <w:rFonts w:ascii="宋体" w:eastAsia="宋体" w:hAnsi="宋体" w:hint="eastAsia"/>
          <w:sz w:val="28"/>
          <w:szCs w:val="28"/>
        </w:rPr>
        <w:t>将发票报请分管院领导或联系院领导审批后，到财务办理报销手续。</w:t>
      </w:r>
    </w:p>
    <w:p w:rsidR="00872180" w:rsidRPr="004E3887" w:rsidRDefault="00872180" w:rsidP="006737CA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4E3887">
        <w:rPr>
          <w:rFonts w:ascii="宋体" w:eastAsia="宋体" w:hAnsi="宋体" w:hint="eastAsia"/>
          <w:sz w:val="28"/>
          <w:szCs w:val="28"/>
        </w:rPr>
        <w:t>四、实施时间</w:t>
      </w:r>
    </w:p>
    <w:p w:rsidR="00872180" w:rsidRPr="005B0919" w:rsidRDefault="00872180" w:rsidP="006737CA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5B0919">
        <w:rPr>
          <w:rFonts w:ascii="宋体" w:eastAsia="宋体" w:hAnsi="宋体"/>
          <w:sz w:val="28"/>
          <w:szCs w:val="28"/>
        </w:rPr>
        <w:t>2016</w:t>
      </w:r>
      <w:r w:rsidRPr="005B0919">
        <w:rPr>
          <w:rFonts w:ascii="宋体" w:eastAsia="宋体" w:hAnsi="宋体" w:hint="eastAsia"/>
          <w:sz w:val="28"/>
          <w:szCs w:val="28"/>
        </w:rPr>
        <w:t>年</w:t>
      </w:r>
      <w:r w:rsidRPr="005B0919">
        <w:rPr>
          <w:rFonts w:ascii="宋体" w:eastAsia="宋体" w:hAnsi="宋体"/>
          <w:sz w:val="28"/>
          <w:szCs w:val="28"/>
        </w:rPr>
        <w:t>12</w:t>
      </w:r>
      <w:r w:rsidRPr="005B0919">
        <w:rPr>
          <w:rFonts w:ascii="宋体" w:eastAsia="宋体" w:hAnsi="宋体" w:hint="eastAsia"/>
          <w:sz w:val="28"/>
          <w:szCs w:val="28"/>
        </w:rPr>
        <w:t>月</w:t>
      </w:r>
      <w:r w:rsidRPr="005B0919">
        <w:rPr>
          <w:rFonts w:ascii="宋体" w:eastAsia="宋体" w:hAnsi="宋体"/>
          <w:sz w:val="28"/>
          <w:szCs w:val="28"/>
        </w:rPr>
        <w:t>31</w:t>
      </w:r>
      <w:r w:rsidRPr="005B0919">
        <w:rPr>
          <w:rFonts w:ascii="宋体" w:eastAsia="宋体" w:hAnsi="宋体" w:hint="eastAsia"/>
          <w:sz w:val="28"/>
          <w:szCs w:val="28"/>
        </w:rPr>
        <w:t>日实行协议供货商线下与电商线上采购双轨运行，但采购要坚持低价优先原则。</w:t>
      </w:r>
    </w:p>
    <w:p w:rsidR="00872180" w:rsidRDefault="00872180" w:rsidP="006737CA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5B0919">
        <w:rPr>
          <w:rFonts w:ascii="宋体" w:eastAsia="宋体" w:hAnsi="宋体"/>
          <w:sz w:val="28"/>
          <w:szCs w:val="28"/>
        </w:rPr>
        <w:t>2017</w:t>
      </w:r>
      <w:r w:rsidRPr="005B0919">
        <w:rPr>
          <w:rFonts w:ascii="宋体" w:eastAsia="宋体" w:hAnsi="宋体" w:hint="eastAsia"/>
          <w:sz w:val="28"/>
          <w:szCs w:val="28"/>
        </w:rPr>
        <w:t>年纳入《河南省政府采购网上商城品目目录》内的货物全部实行网上商城电商采购。</w:t>
      </w:r>
    </w:p>
    <w:p w:rsidR="00872180" w:rsidRDefault="00872180" w:rsidP="006737CA">
      <w:pPr>
        <w:spacing w:after="0"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AD40B6">
        <w:rPr>
          <w:rFonts w:ascii="宋体" w:eastAsia="宋体" w:hAnsi="宋体" w:hint="eastAsia"/>
          <w:b/>
          <w:sz w:val="28"/>
          <w:szCs w:val="28"/>
        </w:rPr>
        <w:t>本实施办法，自印发之日起执行。</w:t>
      </w:r>
    </w:p>
    <w:p w:rsidR="00872180" w:rsidRDefault="00872180" w:rsidP="006737CA">
      <w:pPr>
        <w:spacing w:after="0" w:line="360" w:lineRule="auto"/>
        <w:ind w:firstLineChars="200" w:firstLine="562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 xml:space="preserve">                             </w:t>
      </w:r>
    </w:p>
    <w:p w:rsidR="006737CA" w:rsidRDefault="006737CA" w:rsidP="006737CA">
      <w:pPr>
        <w:spacing w:after="0"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</w:p>
    <w:p w:rsidR="00872180" w:rsidRDefault="00872180" w:rsidP="006737CA">
      <w:pPr>
        <w:spacing w:after="0" w:line="360" w:lineRule="auto"/>
        <w:ind w:firstLineChars="200" w:firstLine="562"/>
        <w:jc w:val="right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sz w:val="28"/>
          <w:szCs w:val="28"/>
        </w:rPr>
        <w:t>河南工业和信息化职业学院</w:t>
      </w:r>
    </w:p>
    <w:p w:rsidR="006737CA" w:rsidRDefault="006737CA" w:rsidP="006737CA">
      <w:pPr>
        <w:spacing w:after="0" w:line="360" w:lineRule="auto"/>
        <w:ind w:firstLineChars="200" w:firstLine="562"/>
        <w:jc w:val="right"/>
        <w:rPr>
          <w:rFonts w:ascii="宋体" w:eastAsia="宋体" w:hAnsi="宋体" w:hint="eastAsia"/>
          <w:b/>
          <w:sz w:val="28"/>
          <w:szCs w:val="28"/>
        </w:rPr>
      </w:pPr>
    </w:p>
    <w:p w:rsidR="006737CA" w:rsidRDefault="006737CA" w:rsidP="006737CA">
      <w:pPr>
        <w:spacing w:after="0" w:line="360" w:lineRule="auto"/>
        <w:ind w:firstLineChars="200" w:firstLine="562"/>
        <w:jc w:val="right"/>
        <w:rPr>
          <w:rFonts w:ascii="宋体" w:eastAsia="宋体" w:hAnsi="宋体" w:hint="eastAsia"/>
          <w:b/>
          <w:sz w:val="28"/>
          <w:szCs w:val="28"/>
        </w:rPr>
      </w:pPr>
    </w:p>
    <w:p w:rsidR="006737CA" w:rsidRDefault="006737CA" w:rsidP="006737CA">
      <w:pPr>
        <w:spacing w:after="0" w:line="360" w:lineRule="auto"/>
        <w:ind w:firstLineChars="200" w:firstLine="562"/>
        <w:jc w:val="right"/>
        <w:rPr>
          <w:rFonts w:ascii="宋体" w:eastAsia="宋体" w:hAnsi="宋体" w:hint="eastAsia"/>
          <w:b/>
          <w:sz w:val="28"/>
          <w:szCs w:val="28"/>
        </w:rPr>
      </w:pPr>
    </w:p>
    <w:p w:rsidR="006737CA" w:rsidRPr="006737CA" w:rsidRDefault="006737CA" w:rsidP="006737CA">
      <w:pPr>
        <w:spacing w:after="0" w:line="360" w:lineRule="auto"/>
        <w:ind w:firstLineChars="200" w:firstLine="562"/>
        <w:jc w:val="right"/>
        <w:rPr>
          <w:rFonts w:ascii="宋体" w:eastAsia="宋体" w:hAnsi="宋体"/>
          <w:b/>
          <w:sz w:val="28"/>
          <w:szCs w:val="28"/>
        </w:rPr>
      </w:pPr>
      <w:bookmarkStart w:id="0" w:name="_GoBack"/>
      <w:bookmarkEnd w:id="0"/>
    </w:p>
    <w:p w:rsidR="00872180" w:rsidRDefault="00872180" w:rsidP="005B0919">
      <w:pPr>
        <w:spacing w:after="0" w:line="360" w:lineRule="auto"/>
        <w:rPr>
          <w:rFonts w:ascii="宋体" w:eastAsia="宋体" w:hAnsi="宋体"/>
          <w:sz w:val="28"/>
          <w:szCs w:val="28"/>
        </w:rPr>
      </w:pPr>
    </w:p>
    <w:p w:rsidR="00872180" w:rsidRDefault="00872180" w:rsidP="005B0919">
      <w:pPr>
        <w:spacing w:after="0"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附件一：</w:t>
      </w:r>
    </w:p>
    <w:p w:rsidR="00872180" w:rsidRPr="005B0919" w:rsidRDefault="00872180" w:rsidP="004E3887">
      <w:pPr>
        <w:spacing w:after="0" w:line="360" w:lineRule="auto"/>
        <w:jc w:val="center"/>
        <w:rPr>
          <w:rFonts w:ascii="宋体" w:eastAsia="宋体" w:hAnsi="宋体"/>
          <w:sz w:val="28"/>
          <w:szCs w:val="28"/>
        </w:rPr>
      </w:pPr>
      <w:r w:rsidRPr="005B0919">
        <w:rPr>
          <w:rFonts w:ascii="宋体" w:eastAsia="宋体" w:hAnsi="宋体" w:hint="eastAsia"/>
          <w:sz w:val="28"/>
          <w:szCs w:val="28"/>
        </w:rPr>
        <w:t>河南省政府采购网上商城品目目录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01"/>
        <w:gridCol w:w="1442"/>
        <w:gridCol w:w="3191"/>
        <w:gridCol w:w="2988"/>
      </w:tblGrid>
      <w:tr w:rsidR="00872180" w:rsidRPr="00B45BED" w:rsidTr="00AD40B6">
        <w:trPr>
          <w:trHeight w:val="44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4E3887">
            <w:pPr>
              <w:spacing w:after="0" w:line="360" w:lineRule="auto"/>
              <w:rPr>
                <w:rFonts w:ascii="宋体" w:eastAsia="宋体" w:hAnsi="宋体"/>
                <w:sz w:val="21"/>
                <w:szCs w:val="21"/>
              </w:rPr>
            </w:pPr>
            <w:bookmarkStart w:id="1" w:name="RANGE!A2:D99"/>
            <w:bookmarkEnd w:id="1"/>
            <w:r w:rsidRPr="00B45BED">
              <w:rPr>
                <w:rFonts w:ascii="宋体" w:eastAsia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类别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品目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备注</w:t>
            </w:r>
          </w:p>
        </w:tc>
      </w:tr>
      <w:tr w:rsidR="00872180" w:rsidRPr="00B45BED" w:rsidTr="00AD40B6">
        <w:trPr>
          <w:trHeight w:val="4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100" w:firstLine="21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办公机具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台式计算机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  <w:tr w:rsidR="00872180" w:rsidRPr="00B45BED" w:rsidTr="00AD40B6">
        <w:trPr>
          <w:trHeight w:val="4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>2</w:t>
            </w: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笔记本计算机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  <w:tr w:rsidR="00872180" w:rsidRPr="00B45BED" w:rsidTr="00AD40B6">
        <w:trPr>
          <w:trHeight w:val="4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>3</w:t>
            </w: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平板电脑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  <w:tr w:rsidR="00872180" w:rsidRPr="00B45BED" w:rsidTr="00AD40B6">
        <w:trPr>
          <w:trHeight w:val="4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>4</w:t>
            </w: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激光式打印机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  <w:tr w:rsidR="00872180" w:rsidRPr="00B45BED" w:rsidTr="00AD40B6">
        <w:trPr>
          <w:trHeight w:val="4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>5</w:t>
            </w: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喷墨式打印机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  <w:tr w:rsidR="00872180" w:rsidRPr="00B45BED" w:rsidTr="00AD40B6">
        <w:trPr>
          <w:trHeight w:val="4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>6</w:t>
            </w: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针式打印机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  <w:tr w:rsidR="00872180" w:rsidRPr="00B45BED" w:rsidTr="00AD40B6">
        <w:trPr>
          <w:trHeight w:val="4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>7</w:t>
            </w: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复印机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  <w:tr w:rsidR="00872180" w:rsidRPr="00B45BED" w:rsidTr="00AD40B6">
        <w:trPr>
          <w:trHeight w:val="4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>8</w:t>
            </w: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印刷一体机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  <w:tr w:rsidR="00872180" w:rsidRPr="00B45BED" w:rsidTr="00AD40B6">
        <w:trPr>
          <w:trHeight w:val="4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>9</w:t>
            </w: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碎纸机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  <w:tr w:rsidR="00872180" w:rsidRPr="00B45BED" w:rsidTr="00AD40B6">
        <w:trPr>
          <w:trHeight w:val="4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>10</w:t>
            </w: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扫描仪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  <w:tr w:rsidR="00872180" w:rsidRPr="00B45BED" w:rsidTr="00AD40B6">
        <w:trPr>
          <w:trHeight w:val="4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>11</w:t>
            </w: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摄像机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  <w:tr w:rsidR="00872180" w:rsidRPr="00B45BED" w:rsidTr="00AD40B6">
        <w:trPr>
          <w:trHeight w:val="4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>12</w:t>
            </w: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传真机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  <w:tr w:rsidR="00872180" w:rsidRPr="00B45BED" w:rsidTr="00AD40B6">
        <w:trPr>
          <w:trHeight w:val="4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>13</w:t>
            </w: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数码照相机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  <w:tr w:rsidR="00872180" w:rsidRPr="00B45BED" w:rsidTr="00AD40B6">
        <w:trPr>
          <w:trHeight w:val="4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>14</w:t>
            </w: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投影仪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  <w:tr w:rsidR="00872180" w:rsidRPr="00B45BED" w:rsidTr="00AD40B6">
        <w:trPr>
          <w:trHeight w:val="4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>15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100" w:firstLine="21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空调机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壁挂式空调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72180" w:rsidRPr="00B45BED" w:rsidTr="00AD40B6">
        <w:trPr>
          <w:trHeight w:val="44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>16</w:t>
            </w:r>
          </w:p>
        </w:tc>
        <w:tc>
          <w:tcPr>
            <w:tcW w:w="1442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柜式空调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72180" w:rsidRPr="00B45BED" w:rsidTr="00AD40B6">
        <w:trPr>
          <w:trHeight w:val="44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>17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100" w:firstLine="21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电视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液晶电视机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  <w:tr w:rsidR="00872180" w:rsidRPr="00B45BED" w:rsidTr="00AD40B6">
        <w:trPr>
          <w:trHeight w:val="4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>18</w:t>
            </w: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等离子电视机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  <w:tr w:rsidR="00872180" w:rsidRPr="00B45BED" w:rsidTr="00AD40B6">
        <w:trPr>
          <w:trHeight w:val="4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>19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100" w:firstLine="21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网络设备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服务器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  <w:tr w:rsidR="00872180" w:rsidRPr="00B45BED" w:rsidTr="00AD40B6">
        <w:trPr>
          <w:trHeight w:val="4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>20</w:t>
            </w: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路由器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  <w:tr w:rsidR="00872180" w:rsidRPr="00B45BED" w:rsidTr="00AD40B6">
        <w:trPr>
          <w:trHeight w:val="4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>21</w:t>
            </w: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交换机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  <w:tr w:rsidR="00872180" w:rsidRPr="00B45BED" w:rsidTr="00AD40B6">
        <w:trPr>
          <w:trHeight w:val="4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>22</w:t>
            </w: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>UPS</w:t>
            </w:r>
            <w:r w:rsidRPr="00B45BED">
              <w:rPr>
                <w:rFonts w:ascii="宋体" w:eastAsia="宋体" w:hAnsi="宋体" w:hint="eastAsia"/>
                <w:sz w:val="21"/>
                <w:szCs w:val="21"/>
              </w:rPr>
              <w:t>电源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  <w:tr w:rsidR="00872180" w:rsidRPr="00B45BED" w:rsidTr="00AD40B6">
        <w:trPr>
          <w:trHeight w:val="4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>23</w:t>
            </w: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防火墙产品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  <w:tr w:rsidR="00872180" w:rsidRPr="00B45BED" w:rsidTr="00AD40B6">
        <w:trPr>
          <w:trHeight w:val="4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>24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100" w:firstLine="21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商业软件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数据库软件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  <w:tr w:rsidR="00872180" w:rsidRPr="00B45BED" w:rsidTr="00AD40B6">
        <w:trPr>
          <w:trHeight w:val="4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>25</w:t>
            </w: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办公软件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  <w:tr w:rsidR="00872180" w:rsidRPr="00B45BED" w:rsidTr="00AD40B6">
        <w:trPr>
          <w:trHeight w:val="4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>26</w:t>
            </w: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财务软件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  <w:tr w:rsidR="00872180" w:rsidRPr="00B45BED" w:rsidTr="00AD40B6">
        <w:trPr>
          <w:trHeight w:val="4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>27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100" w:firstLine="21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公务用车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轿车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  <w:tr w:rsidR="00872180" w:rsidRPr="00B45BED" w:rsidTr="00AD40B6">
        <w:trPr>
          <w:trHeight w:val="4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lastRenderedPageBreak/>
              <w:t>28</w:t>
            </w: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越野汽车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  <w:tr w:rsidR="00872180" w:rsidRPr="00B45BED" w:rsidTr="00AD40B6">
        <w:trPr>
          <w:trHeight w:val="4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>29</w:t>
            </w: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小型客车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  <w:tr w:rsidR="00872180" w:rsidRPr="00B45BED" w:rsidTr="00AD40B6">
        <w:trPr>
          <w:trHeight w:val="4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>30</w:t>
            </w: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大客车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  <w:tr w:rsidR="00872180" w:rsidRPr="00B45BED" w:rsidTr="00AD40B6">
        <w:trPr>
          <w:trHeight w:val="4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>31</w:t>
            </w: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商务车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  <w:tr w:rsidR="00872180" w:rsidRPr="00B45BED" w:rsidTr="00AD40B6">
        <w:trPr>
          <w:trHeight w:val="4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>32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100" w:firstLine="21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办公家具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木制办公家具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  <w:tr w:rsidR="00872180" w:rsidRPr="00B45BED" w:rsidTr="00AD40B6">
        <w:trPr>
          <w:trHeight w:val="4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>33</w:t>
            </w: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金属类办公家具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  <w:tr w:rsidR="00872180" w:rsidRPr="00B45BED" w:rsidTr="00AD40B6">
        <w:trPr>
          <w:trHeight w:val="4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>34</w:t>
            </w: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定制类办公家具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  <w:tr w:rsidR="00872180" w:rsidRPr="00B45BED" w:rsidTr="00AD40B6">
        <w:trPr>
          <w:trHeight w:val="4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>35</w:t>
            </w: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 w:hint="eastAsia"/>
                <w:sz w:val="21"/>
                <w:szCs w:val="21"/>
              </w:rPr>
              <w:t>皮、布类办公家具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B45BED" w:rsidRDefault="00872180" w:rsidP="006737CA">
            <w:pPr>
              <w:spacing w:after="0"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B45BE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</w:tbl>
    <w:p w:rsidR="00872180" w:rsidRPr="00AD40B6" w:rsidRDefault="00872180" w:rsidP="006737CA">
      <w:pPr>
        <w:spacing w:after="0"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</w:p>
    <w:p w:rsidR="00872180" w:rsidRDefault="00872180" w:rsidP="006737CA">
      <w:pPr>
        <w:spacing w:after="0"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</w:p>
    <w:p w:rsidR="00872180" w:rsidRDefault="00872180" w:rsidP="006737CA">
      <w:pPr>
        <w:spacing w:after="0"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</w:p>
    <w:p w:rsidR="00872180" w:rsidRDefault="00872180" w:rsidP="006737CA">
      <w:pPr>
        <w:spacing w:after="0"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</w:p>
    <w:p w:rsidR="00872180" w:rsidRDefault="00872180" w:rsidP="006737CA">
      <w:pPr>
        <w:spacing w:after="0"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</w:p>
    <w:p w:rsidR="00872180" w:rsidRDefault="00872180" w:rsidP="006737CA">
      <w:pPr>
        <w:spacing w:after="0"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</w:p>
    <w:p w:rsidR="00872180" w:rsidRDefault="00872180" w:rsidP="006737CA">
      <w:pPr>
        <w:spacing w:after="0"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</w:p>
    <w:p w:rsidR="00872180" w:rsidRDefault="00872180" w:rsidP="006737CA">
      <w:pPr>
        <w:spacing w:after="0"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</w:p>
    <w:p w:rsidR="00872180" w:rsidRDefault="00872180" w:rsidP="006737CA">
      <w:pPr>
        <w:spacing w:after="0"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</w:p>
    <w:p w:rsidR="00872180" w:rsidRDefault="00872180" w:rsidP="006737CA">
      <w:pPr>
        <w:spacing w:after="0"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</w:p>
    <w:p w:rsidR="00872180" w:rsidRDefault="00872180" w:rsidP="006737CA">
      <w:pPr>
        <w:spacing w:after="0"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</w:p>
    <w:p w:rsidR="00872180" w:rsidRDefault="00872180" w:rsidP="006737CA">
      <w:pPr>
        <w:spacing w:after="0"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</w:p>
    <w:p w:rsidR="00872180" w:rsidRDefault="00872180" w:rsidP="006737CA">
      <w:pPr>
        <w:spacing w:after="0"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</w:p>
    <w:p w:rsidR="00872180" w:rsidRDefault="00872180" w:rsidP="006737CA">
      <w:pPr>
        <w:spacing w:after="0"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</w:p>
    <w:p w:rsidR="00872180" w:rsidRDefault="00872180" w:rsidP="006737CA">
      <w:pPr>
        <w:spacing w:after="0"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</w:p>
    <w:p w:rsidR="00872180" w:rsidRDefault="00872180" w:rsidP="006737CA">
      <w:pPr>
        <w:spacing w:after="0"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</w:p>
    <w:p w:rsidR="00872180" w:rsidRDefault="00872180" w:rsidP="006737CA">
      <w:pPr>
        <w:spacing w:after="0"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</w:p>
    <w:p w:rsidR="00872180" w:rsidRDefault="00872180" w:rsidP="006737CA">
      <w:pPr>
        <w:spacing w:after="0"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</w:p>
    <w:p w:rsidR="00872180" w:rsidRDefault="00872180" w:rsidP="006737CA">
      <w:pPr>
        <w:spacing w:after="0"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</w:p>
    <w:p w:rsidR="00872180" w:rsidRDefault="00872180" w:rsidP="006737CA">
      <w:pPr>
        <w:spacing w:after="0"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</w:p>
    <w:p w:rsidR="00872180" w:rsidRDefault="00872180" w:rsidP="006737CA">
      <w:pPr>
        <w:spacing w:after="0"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</w:p>
    <w:p w:rsidR="00872180" w:rsidRDefault="00872180" w:rsidP="006737CA">
      <w:pPr>
        <w:spacing w:after="0"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</w:p>
    <w:p w:rsidR="00872180" w:rsidRDefault="00872180" w:rsidP="006737CA">
      <w:pPr>
        <w:spacing w:after="0"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</w:p>
    <w:p w:rsidR="00872180" w:rsidRDefault="00872180" w:rsidP="006737CA">
      <w:pPr>
        <w:spacing w:after="0"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</w:p>
    <w:p w:rsidR="00872180" w:rsidRDefault="00872180" w:rsidP="006737CA">
      <w:pPr>
        <w:spacing w:after="0"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</w:p>
    <w:p w:rsidR="00872180" w:rsidRDefault="00872180" w:rsidP="006737CA">
      <w:pPr>
        <w:spacing w:after="0"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lastRenderedPageBreak/>
        <w:t>附件二：</w:t>
      </w:r>
    </w:p>
    <w:p w:rsidR="00872180" w:rsidRPr="00AD40B6" w:rsidRDefault="00872180" w:rsidP="00AD40B6">
      <w:pPr>
        <w:spacing w:after="0" w:line="360" w:lineRule="auto"/>
        <w:jc w:val="center"/>
        <w:rPr>
          <w:rFonts w:ascii="宋体" w:eastAsia="宋体" w:hAnsi="宋体"/>
          <w:sz w:val="21"/>
          <w:szCs w:val="21"/>
        </w:rPr>
      </w:pPr>
      <w:r w:rsidRPr="00AD40B6">
        <w:rPr>
          <w:rFonts w:ascii="方正小标宋简体" w:eastAsia="方正小标宋简体" w:hAnsi="宋体" w:cs="宋体" w:hint="eastAsia"/>
          <w:color w:val="000000"/>
          <w:sz w:val="36"/>
          <w:szCs w:val="36"/>
          <w:bdr w:val="none" w:sz="0" w:space="0" w:color="auto" w:frame="1"/>
          <w:shd w:val="clear" w:color="auto" w:fill="FFFFFF"/>
        </w:rPr>
        <w:t>河南省政府采购网上商城鼓励采购品目目录</w:t>
      </w:r>
    </w:p>
    <w:tbl>
      <w:tblPr>
        <w:tblW w:w="86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915"/>
        <w:gridCol w:w="1465"/>
        <w:gridCol w:w="3240"/>
        <w:gridCol w:w="3035"/>
      </w:tblGrid>
      <w:tr w:rsidR="00872180" w:rsidRPr="00B45BED" w:rsidTr="00AD40B6">
        <w:trPr>
          <w:trHeight w:val="466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序号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类别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品目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备注</w:t>
            </w:r>
          </w:p>
        </w:tc>
      </w:tr>
      <w:tr w:rsidR="00872180" w:rsidRPr="00B45BED" w:rsidTr="00AD40B6">
        <w:trPr>
          <w:trHeight w:val="61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办公耗材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硒鼓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微软雅黑" w:cs="宋体"/>
                <w:color w:val="444444"/>
                <w:sz w:val="21"/>
                <w:szCs w:val="21"/>
              </w:rPr>
            </w:pPr>
          </w:p>
        </w:tc>
      </w:tr>
      <w:tr w:rsidR="00872180" w:rsidRPr="00B45BED" w:rsidTr="00AD40B6">
        <w:trPr>
          <w:trHeight w:val="43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墨盒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3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色带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3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复印纸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A4</w:t>
            </w: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、</w:t>
            </w: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A3</w:t>
            </w: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、空白或彩色复印纸</w:t>
            </w:r>
          </w:p>
        </w:tc>
      </w:tr>
      <w:tr w:rsidR="00872180" w:rsidRPr="00B45BED" w:rsidTr="00AD40B6">
        <w:trPr>
          <w:trHeight w:val="40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传真纸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打印纸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主要指多联打印纸</w:t>
            </w:r>
          </w:p>
        </w:tc>
      </w:tr>
      <w:tr w:rsidR="00872180" w:rsidRPr="00B45BED" w:rsidTr="00AD40B6">
        <w:trPr>
          <w:trHeight w:val="468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电脑配件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液晶显示器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47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8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显示器支架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9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隔离卡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U</w:t>
            </w: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盘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6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11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键盘</w:t>
            </w: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/</w:t>
            </w: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鼠标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6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内存条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13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光盘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6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14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移动硬盘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47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硬盘盒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67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手写板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网卡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办公用品</w:t>
            </w:r>
          </w:p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办公用品</w:t>
            </w:r>
          </w:p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办公用品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档案夹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档案盒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报告夹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文件袋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中性笔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圆珠笔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荧光笔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lastRenderedPageBreak/>
              <w:t>25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记号笔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笔芯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27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白板笔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28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铅笔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铅笔、自动铅笔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29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计算器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美工刀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31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CC7EDA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剪刀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32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CC7EDA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</w:pPr>
            <w:r w:rsidRPr="00CC7EDA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胶水</w:t>
            </w:r>
            <w:r w:rsidRPr="00CC7EDA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/</w:t>
            </w:r>
            <w:r w:rsidRPr="00CC7EDA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胶棒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33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CC7EDA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订书机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34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CC7EDA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打孔机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CC7EDA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排插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36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CC7EDA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胶带座</w:t>
            </w: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/</w:t>
            </w: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封箱器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37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CC7EDA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订书机</w:t>
            </w: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/</w:t>
            </w: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起订器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38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CC7EDA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纸面笔记本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39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CC7EDA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</w:pPr>
            <w:r w:rsidRPr="00CC7EDA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商务仿皮</w:t>
            </w:r>
            <w:r w:rsidRPr="00CC7EDA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/</w:t>
            </w:r>
            <w:r w:rsidRPr="00CC7EDA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皮面本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CC7EDA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名片册</w:t>
            </w: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/</w:t>
            </w: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名片盒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41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CC7EDA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风琴包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42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CC7EDA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橡皮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43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CC7EDA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电话机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44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CC7EDA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便贴纸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CC7EDA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</w:pPr>
            <w:r w:rsidRPr="00CC7EDA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抽杆夹</w:t>
            </w:r>
            <w:r w:rsidRPr="00CC7EDA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/</w:t>
            </w:r>
            <w:r w:rsidRPr="00CC7EDA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拉杆夹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46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CC7EDA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长尾夹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47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CC7EDA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拉链袋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48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CC7EDA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</w:pPr>
            <w:r w:rsidRPr="00CC7EDA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卷笔刀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49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CC7EDA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</w:pPr>
            <w:r w:rsidRPr="00CC7EDA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商务仿皮</w:t>
            </w:r>
            <w:r w:rsidRPr="00CC7EDA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/</w:t>
            </w:r>
            <w:r w:rsidRPr="00CC7EDA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皮面本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CC7EDA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</w:pPr>
            <w:r w:rsidRPr="00CC7EDA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图钉</w:t>
            </w:r>
            <w:r w:rsidRPr="00CC7EDA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/</w:t>
            </w:r>
            <w:r w:rsidRPr="00CC7EDA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大头针</w:t>
            </w:r>
            <w:r w:rsidRPr="00CC7EDA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/</w:t>
            </w:r>
            <w:r w:rsidRPr="00CC7EDA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回形针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51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CC7EDA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</w:pPr>
            <w:r w:rsidRPr="00CC7EDA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板夹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lastRenderedPageBreak/>
              <w:t>52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CC7EDA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</w:pPr>
            <w:r w:rsidRPr="00CC7EDA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笔筒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53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CC7EDA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</w:pPr>
            <w:r w:rsidRPr="00CC7EDA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白板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54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CC7EDA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</w:pPr>
            <w:r w:rsidRPr="00CC7EDA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白板配件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55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CC7EDA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</w:pPr>
            <w:r w:rsidRPr="00CC7EDA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文件栏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56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CC7EDA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</w:pPr>
            <w:r w:rsidRPr="00CC7EDA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验钞机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57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CC7EDA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</w:pPr>
            <w:r w:rsidRPr="00AD40B6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过塑机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58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CC7EDA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</w:pPr>
            <w:r w:rsidRPr="00CC7EDA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标牌</w:t>
            </w:r>
            <w:r w:rsidRPr="00CC7EDA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/</w:t>
            </w:r>
            <w:r w:rsidRPr="00CC7EDA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席卡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59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CC7EDA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</w:pPr>
            <w:r w:rsidRPr="00CC7EDA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橡皮圈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CC7EDA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</w:pPr>
            <w:r w:rsidRPr="00CC7EDA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胸卡吊绳及配件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61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CC7EDA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</w:pPr>
            <w:r w:rsidRPr="00CC7EDA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印台</w:t>
            </w:r>
            <w:r w:rsidRPr="00CC7EDA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/</w:t>
            </w:r>
            <w:r w:rsidRPr="00CC7EDA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印泥</w:t>
            </w:r>
            <w:r w:rsidRPr="00CC7EDA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/</w:t>
            </w:r>
            <w:r w:rsidRPr="00CC7EDA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印油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  <w:tr w:rsidR="00872180" w:rsidRPr="00B45BED" w:rsidTr="00AD40B6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62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80" w:rsidRPr="00CC7EDA" w:rsidRDefault="00872180" w:rsidP="00AD40B6">
            <w:pPr>
              <w:adjustRightInd/>
              <w:snapToGrid/>
              <w:spacing w:after="0" w:line="432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</w:pPr>
            <w:r w:rsidRPr="00CC7EDA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奖状</w:t>
            </w:r>
            <w:r w:rsidRPr="00CC7EDA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/</w:t>
            </w:r>
            <w:r w:rsidRPr="00CC7EDA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证书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180" w:rsidRPr="00AD40B6" w:rsidRDefault="00872180" w:rsidP="00AD40B6">
            <w:pPr>
              <w:adjustRightInd/>
              <w:snapToGrid/>
              <w:spacing w:after="0" w:line="432" w:lineRule="auto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D40B6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</w:tbl>
    <w:p w:rsidR="00872180" w:rsidRPr="00AD40B6" w:rsidRDefault="00872180" w:rsidP="0015111A">
      <w:pPr>
        <w:spacing w:after="0"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</w:p>
    <w:sectPr w:rsidR="00872180" w:rsidRPr="00AD40B6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altName w:val="宋体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1C64"/>
    <w:multiLevelType w:val="hybridMultilevel"/>
    <w:tmpl w:val="88DA81E0"/>
    <w:lvl w:ilvl="0" w:tplc="8BDE5418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83C0D28"/>
    <w:multiLevelType w:val="hybridMultilevel"/>
    <w:tmpl w:val="3F9A8B34"/>
    <w:lvl w:ilvl="0" w:tplc="04CEAC8E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5D52672C"/>
    <w:multiLevelType w:val="hybridMultilevel"/>
    <w:tmpl w:val="8DC8A5D6"/>
    <w:lvl w:ilvl="0" w:tplc="6DA6DC72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B0E2C04"/>
    <w:multiLevelType w:val="hybridMultilevel"/>
    <w:tmpl w:val="48B49BA2"/>
    <w:lvl w:ilvl="0" w:tplc="5A004D2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93738"/>
    <w:rsid w:val="0015111A"/>
    <w:rsid w:val="0017053F"/>
    <w:rsid w:val="00227857"/>
    <w:rsid w:val="002413D8"/>
    <w:rsid w:val="002B1435"/>
    <w:rsid w:val="002E3584"/>
    <w:rsid w:val="00323B43"/>
    <w:rsid w:val="00337CA3"/>
    <w:rsid w:val="003B4871"/>
    <w:rsid w:val="003D37D8"/>
    <w:rsid w:val="003E10D1"/>
    <w:rsid w:val="0040196B"/>
    <w:rsid w:val="004154B2"/>
    <w:rsid w:val="00426133"/>
    <w:rsid w:val="004358AB"/>
    <w:rsid w:val="004A3815"/>
    <w:rsid w:val="004E3887"/>
    <w:rsid w:val="00543FDC"/>
    <w:rsid w:val="005B0919"/>
    <w:rsid w:val="005B2731"/>
    <w:rsid w:val="006737CA"/>
    <w:rsid w:val="00693D8D"/>
    <w:rsid w:val="006D0CBC"/>
    <w:rsid w:val="007127BF"/>
    <w:rsid w:val="00864F69"/>
    <w:rsid w:val="00872180"/>
    <w:rsid w:val="008A6E4A"/>
    <w:rsid w:val="008B7726"/>
    <w:rsid w:val="009020F2"/>
    <w:rsid w:val="009905F4"/>
    <w:rsid w:val="00A65483"/>
    <w:rsid w:val="00AD40B6"/>
    <w:rsid w:val="00B45BED"/>
    <w:rsid w:val="00BB352A"/>
    <w:rsid w:val="00C2398F"/>
    <w:rsid w:val="00C56577"/>
    <w:rsid w:val="00CC7EDA"/>
    <w:rsid w:val="00D31D50"/>
    <w:rsid w:val="00E2684B"/>
    <w:rsid w:val="00E53E3B"/>
    <w:rsid w:val="00EB2367"/>
    <w:rsid w:val="00ED6B01"/>
    <w:rsid w:val="00EE5322"/>
    <w:rsid w:val="00FA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64F69"/>
    <w:pPr>
      <w:ind w:firstLineChars="200" w:firstLine="420"/>
    </w:pPr>
  </w:style>
  <w:style w:type="paragraph" w:styleId="a4">
    <w:name w:val="Normal (Web)"/>
    <w:basedOn w:val="a"/>
    <w:uiPriority w:val="99"/>
    <w:semiHidden/>
    <w:rsid w:val="0022785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Date"/>
    <w:basedOn w:val="a"/>
    <w:next w:val="a"/>
    <w:link w:val="Char"/>
    <w:uiPriority w:val="99"/>
    <w:rsid w:val="006D0CBC"/>
    <w:pPr>
      <w:ind w:leftChars="2500" w:left="100"/>
    </w:pPr>
  </w:style>
  <w:style w:type="character" w:customStyle="1" w:styleId="Char">
    <w:name w:val="日期 Char"/>
    <w:link w:val="a5"/>
    <w:uiPriority w:val="99"/>
    <w:semiHidden/>
    <w:locked/>
    <w:rPr>
      <w:rFonts w:ascii="Tahoma" w:hAnsi="Tahoma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56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8056">
              <w:marLeft w:val="0"/>
              <w:marRight w:val="0"/>
              <w:marTop w:val="0"/>
              <w:marBottom w:val="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9385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56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8049">
              <w:marLeft w:val="0"/>
              <w:marRight w:val="0"/>
              <w:marTop w:val="0"/>
              <w:marBottom w:val="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9385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56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8052">
              <w:marLeft w:val="0"/>
              <w:marRight w:val="0"/>
              <w:marTop w:val="0"/>
              <w:marBottom w:val="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93856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56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8050">
              <w:marLeft w:val="0"/>
              <w:marRight w:val="0"/>
              <w:marTop w:val="0"/>
              <w:marBottom w:val="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9385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56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8066">
              <w:marLeft w:val="0"/>
              <w:marRight w:val="0"/>
              <w:marTop w:val="0"/>
              <w:marBottom w:val="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9385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7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LG</cp:lastModifiedBy>
  <cp:revision>11</cp:revision>
  <cp:lastPrinted>2016-11-24T01:22:00Z</cp:lastPrinted>
  <dcterms:created xsi:type="dcterms:W3CDTF">2008-09-11T17:20:00Z</dcterms:created>
  <dcterms:modified xsi:type="dcterms:W3CDTF">2016-11-24T10:12:00Z</dcterms:modified>
</cp:coreProperties>
</file>